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7" w:rsidRPr="000E6C67" w:rsidRDefault="000E6C67" w:rsidP="00BE6D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E6C67">
        <w:rPr>
          <w:rFonts w:ascii="Times New Roman" w:hAnsi="Times New Roman" w:cs="Times New Roman"/>
          <w:sz w:val="40"/>
          <w:szCs w:val="40"/>
        </w:rPr>
        <w:t>План работы с деть</w:t>
      </w:r>
      <w:r w:rsidR="00435005">
        <w:rPr>
          <w:rFonts w:ascii="Times New Roman" w:hAnsi="Times New Roman" w:cs="Times New Roman"/>
          <w:sz w:val="40"/>
          <w:szCs w:val="40"/>
        </w:rPr>
        <w:t xml:space="preserve">ми подготовительной группы  </w:t>
      </w:r>
    </w:p>
    <w:p w:rsidR="00661B26" w:rsidRDefault="00661B26" w:rsidP="00BE6D39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МАЙ (3</w:t>
      </w:r>
      <w:r w:rsidR="00604FFD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неделя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bookmarkStart w:id="0" w:name="_GoBack"/>
      <w:bookmarkEnd w:id="0"/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0"/>
        <w:gridCol w:w="4778"/>
        <w:gridCol w:w="1870"/>
        <w:gridCol w:w="4615"/>
        <w:gridCol w:w="2063"/>
        <w:gridCol w:w="1333"/>
      </w:tblGrid>
      <w:tr w:rsidR="00661B26" w:rsidTr="00604FFD">
        <w:trPr>
          <w:jc w:val="center"/>
        </w:trPr>
        <w:tc>
          <w:tcPr>
            <w:tcW w:w="14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1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B96684" wp14:editId="199E9F76">
                  <wp:extent cx="365760" cy="132143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деятельность взрослого и детей </w:t>
            </w:r>
          </w:p>
        </w:tc>
        <w:tc>
          <w:tcPr>
            <w:tcW w:w="2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br/>
              <w:t xml:space="preserve">деятельность </w:t>
            </w:r>
            <w:r>
              <w:rPr>
                <w:rFonts w:ascii="Times New Roman" w:hAnsi="Times New Roman" w:cs="Times New Roman"/>
              </w:rPr>
              <w:br/>
              <w:t>детей</w:t>
            </w: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B26" w:rsidTr="00604FFD">
        <w:trPr>
          <w:jc w:val="center"/>
        </w:trPr>
        <w:tc>
          <w:tcPr>
            <w:tcW w:w="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подгрупповая деятельность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</w:rPr>
              <w:br/>
              <w:t>с детьми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</w:rPr>
              <w:br/>
              <w:t>в режимных моментах</w:t>
            </w:r>
          </w:p>
        </w:tc>
        <w:tc>
          <w:tcPr>
            <w:tcW w:w="2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1B26" w:rsidTr="00604FFD">
        <w:trPr>
          <w:tblHeader/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3-я неделя.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«Права ребенка»</w:t>
            </w: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 деятельности педагога</w:t>
            </w:r>
            <w:r>
              <w:rPr>
                <w:rFonts w:ascii="Times New Roman" w:hAnsi="Times New Roman" w:cs="Times New Roman"/>
              </w:rPr>
              <w:t xml:space="preserve">: формировать основы правового сознания дошкольников, чувство собственного </w:t>
            </w:r>
            <w:proofErr w:type="spellStart"/>
            <w:r>
              <w:rPr>
                <w:rFonts w:ascii="Times New Roman" w:hAnsi="Times New Roman" w:cs="Times New Roman"/>
              </w:rPr>
              <w:t>достоинcтва</w:t>
            </w:r>
            <w:proofErr w:type="spellEnd"/>
            <w:r>
              <w:rPr>
                <w:rFonts w:ascii="Times New Roman" w:hAnsi="Times New Roman" w:cs="Times New Roman"/>
              </w:rPr>
              <w:t>, осознание своих прав и свобод, ответственности; воспитывать уважение к достоинству и личным правам другого человека</w:t>
            </w: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1-й день, _______________</w:t>
            </w: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дежурство, подготовка к завтраку, завтрак, деятельность после завтрака, </w:t>
            </w:r>
            <w:r>
              <w:rPr>
                <w:rFonts w:ascii="Times New Roman" w:hAnsi="Times New Roman" w:cs="Times New Roman"/>
              </w:rPr>
              <w:br/>
              <w:t>подготовка к ООД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Знакомство с Конвенцией о правах ребенка.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Создание книги «Кто я?».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дети создают книгу о себе, в которой могут быть собраны их собственные рисунки, рассказы и стихи, фото.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Круговая беседа.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дети садятся в круг. Взрослый говорит следующие фразы: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Больше всего мне нравится  в себе…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Я бы хотел быть…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Я бы хотел узнать о…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Моя любимая игра…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lastRenderedPageBreak/>
              <w:t></w:t>
            </w:r>
            <w:r>
              <w:rPr>
                <w:rFonts w:ascii="Times New Roman" w:hAnsi="Times New Roman" w:cs="Times New Roman"/>
              </w:rPr>
              <w:t xml:space="preserve"> Я чувствую себя счастливым, когда…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фразу дети дополняют по очереди.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 о праве на игру с детьми 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Подвижная игра «Щука в реке».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Краткое содержание: </w:t>
            </w:r>
            <w:r>
              <w:rPr>
                <w:rFonts w:ascii="Times New Roman" w:hAnsi="Times New Roman" w:cs="Times New Roman"/>
              </w:rPr>
              <w:t xml:space="preserve">площадка двумя линиями делится на три равные части. По бокам – </w:t>
            </w:r>
            <w:r>
              <w:rPr>
                <w:rFonts w:ascii="Times New Roman" w:hAnsi="Times New Roman" w:cs="Times New Roman"/>
                <w:spacing w:val="15"/>
              </w:rPr>
              <w:t>реки, посредине –</w:t>
            </w:r>
            <w:r>
              <w:rPr>
                <w:rFonts w:ascii="Times New Roman" w:hAnsi="Times New Roman" w:cs="Times New Roman"/>
              </w:rPr>
              <w:t xml:space="preserve"> проток. В протоке – </w:t>
            </w:r>
            <w:r>
              <w:rPr>
                <w:rFonts w:ascii="Times New Roman" w:hAnsi="Times New Roman" w:cs="Times New Roman"/>
                <w:spacing w:val="15"/>
              </w:rPr>
              <w:t>щука (водящий</w:t>
            </w:r>
            <w:r>
              <w:rPr>
                <w:rFonts w:ascii="Times New Roman" w:hAnsi="Times New Roman" w:cs="Times New Roman"/>
              </w:rPr>
              <w:t>), в одной реке – караси (играющие дети). По команде инструктора «Караси, в речку!» караси по протоку перебегают из одной реки в другую и обратно. Щука старается дотронуться до карасей рукой. Пойманные караси берутся за руки и образуют</w:t>
            </w:r>
            <w:r>
              <w:rPr>
                <w:rFonts w:ascii="Times New Roman" w:hAnsi="Times New Roman" w:cs="Times New Roman"/>
                <w:spacing w:val="15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протоке круг. </w:t>
            </w:r>
            <w:r>
              <w:rPr>
                <w:rFonts w:ascii="Times New Roman" w:hAnsi="Times New Roman" w:cs="Times New Roman"/>
                <w:spacing w:val="15"/>
              </w:rPr>
              <w:t>Теперь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15"/>
              </w:rPr>
              <w:t>перебегая</w:t>
            </w:r>
            <w:r>
              <w:rPr>
                <w:rFonts w:ascii="Times New Roman" w:hAnsi="Times New Roman" w:cs="Times New Roman"/>
              </w:rPr>
              <w:t xml:space="preserve"> из реки в реку, караси должны пробежать через круг, дети в это время поднимают руки </w:t>
            </w:r>
            <w:r>
              <w:rPr>
                <w:rFonts w:ascii="Times New Roman" w:hAnsi="Times New Roman" w:cs="Times New Roman"/>
              </w:rPr>
              <w:lastRenderedPageBreak/>
              <w:t>вверх. Щука не имеет права забегать в круг. Игра продолжается до тех пор, пока не останется 1–3 карасей. Из них назначается новая щука, и игра продолжается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Дидактическая игра «Рекламные агенты» [32, с. 49].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закрепить умение составлять рекламу о своем товаре; развивать связную речь, мышление, умение анализировать и синтезировать.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Организованная образовательная деятельность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Pr="00604FFD" w:rsidRDefault="00661B26" w:rsidP="00BE6D3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_________________________________, источник, автор ___</w:t>
            </w:r>
            <w:r w:rsidR="00604FFD">
              <w:rPr>
                <w:rFonts w:ascii="Times New Roman" w:hAnsi="Times New Roman" w:cs="Times New Roman"/>
              </w:rPr>
              <w:t xml:space="preserve">________________________, с.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Pr="00604FFD" w:rsidRDefault="00661B26" w:rsidP="00BE6D3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_________________________________, источник, автор ___</w:t>
            </w:r>
            <w:r w:rsidR="00604FFD">
              <w:rPr>
                <w:rFonts w:ascii="Times New Roman" w:hAnsi="Times New Roman" w:cs="Times New Roman"/>
              </w:rPr>
              <w:t xml:space="preserve">________________________, с.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Прогулка: </w:t>
            </w:r>
            <w:r>
              <w:rPr>
                <w:rFonts w:ascii="Times New Roman" w:hAnsi="Times New Roman" w:cs="Times New Roman"/>
              </w:rPr>
              <w:t>игры, наблюдения,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труд, экспериментирование, физкультурно-оздоровительная работа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Наблюдение за муравьями [28, с. 238].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углубить знания о муравьях, их образе жизни, роли в природе; формировать бережное отношение к муравьям.</w:t>
            </w:r>
          </w:p>
          <w:p w:rsidR="00661B26" w:rsidRPr="00604FFD" w:rsidRDefault="00661B26" w:rsidP="00BE6D3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2. ______</w:t>
            </w:r>
            <w:r w:rsidR="00604FFD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«Исправь ошибку» с детьми __________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Загадывание загадки:</w:t>
            </w:r>
          </w:p>
          <w:p w:rsidR="00661B26" w:rsidRDefault="00661B26" w:rsidP="00BE6D39">
            <w:pPr>
              <w:pStyle w:val="ParagraphStyle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лесу у пня суетня, беготня, </w:t>
            </w:r>
          </w:p>
          <w:p w:rsidR="00661B26" w:rsidRDefault="00661B26" w:rsidP="00BE6D39">
            <w:pPr>
              <w:pStyle w:val="ParagraphStyle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 рабочий весь день хлопочет:</w:t>
            </w:r>
          </w:p>
          <w:p w:rsidR="00661B26" w:rsidRDefault="00661B26" w:rsidP="00BE6D39">
            <w:pPr>
              <w:pStyle w:val="ParagraphStyle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лесного сора строит себе город.</w:t>
            </w:r>
          </w:p>
          <w:p w:rsidR="00661B26" w:rsidRDefault="00661B26" w:rsidP="00BE6D39">
            <w:pPr>
              <w:pStyle w:val="ParagraphStyle"/>
              <w:ind w:left="30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(Муравьи.)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Дидактическая игра «Материки» [32, с. 51].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Музыкально-дидактическая игра «Полька, вальс, пляска».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перед детьми разложены карточки с изображением игрушек, танцующих польку, вальс, народную пляску. Дети слушают аудиозаписи пьес танцевального характера и выбирают карточки с соответствующим изображением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полдник, ужин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жизни муравьев.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в муравейниках существует строгое разделение профессий. Одни муравьи ухаживают за потомством – это няньки. Другие чистят помещения-гнезда – это уборщики. Третьи – строители, они возводят стены и крышу «дома». Муравьи-фуражиры – добытчики пищи, наблюдатели.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первый взгляд кажется, что муравьи вокруг муравейника бегают беспорядочно, мечутся, суетятся. На самом деле они движутся по строго определенным </w:t>
            </w:r>
            <w:r>
              <w:rPr>
                <w:rFonts w:ascii="Times New Roman" w:hAnsi="Times New Roman" w:cs="Times New Roman"/>
              </w:rPr>
              <w:lastRenderedPageBreak/>
              <w:t>постоянным дорогам. Более того, каждый муравей-охотник добирается по такой дороге до своего собственного охотничьего участка и только там ищет добычу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Дидактическая игра «Карта профессий» </w:t>
            </w:r>
            <w:r>
              <w:rPr>
                <w:rFonts w:ascii="Times New Roman" w:hAnsi="Times New Roman" w:cs="Times New Roman"/>
              </w:rPr>
              <w:br/>
              <w:t xml:space="preserve">[32, с. 59] </w:t>
            </w:r>
            <w:r>
              <w:rPr>
                <w:rFonts w:ascii="Times New Roman" w:hAnsi="Times New Roman" w:cs="Times New Roman"/>
              </w:rPr>
              <w:br/>
              <w:t xml:space="preserve">с детьми 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Русская народная игра «Мячик кверху».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>: развивать умение попадать в мишень.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играющие встают в круг, водящий идет в середину круга и бросает мяч, говоря: «Мячик кверху!» Играющие в это время стараются как можно дальше отбежать от центра круга. Водящий ловит мяч и кричит: «Стой!» Все должны остановиться, а водящий, не сходя с места, бросает мяч в того, кто стоит ближе к нему. Игрок, в которого попал мяч, становится ведущим.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________________________________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Дидактическая игра «Звездный зоопарк» </w:t>
            </w:r>
            <w:r>
              <w:rPr>
                <w:rFonts w:ascii="Times New Roman" w:hAnsi="Times New Roman" w:cs="Times New Roman"/>
              </w:rPr>
              <w:br/>
              <w:t>[32, с. 57].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 xml:space="preserve">: закрепить знания о разнообразных созвездиях; развивать воображение, творческое мышление, представления об </w:t>
            </w:r>
            <w:r>
              <w:rPr>
                <w:rFonts w:ascii="Times New Roman" w:hAnsi="Times New Roman" w:cs="Times New Roman"/>
              </w:rPr>
              <w:lastRenderedPageBreak/>
              <w:t>окружающем мире.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к прогулке, </w:t>
            </w:r>
            <w:r>
              <w:rPr>
                <w:rFonts w:ascii="Times New Roman" w:hAnsi="Times New Roman" w:cs="Times New Roman"/>
                <w:b/>
                <w:bCs/>
              </w:rPr>
              <w:t>вечерняя прогулка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Дидактическая игра «Кто больше вспомнит».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приметами: если вокруг муравейника много муравьев – к хорошей погоде; если муравьи прячутся в кучи, жди сильного ветра, дождя, грозы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Русская народная игра «Большой мяч».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2-й день, __________</w:t>
            </w: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дежурство, подготовка к завтраку, завтрак, деятельность после завтрака, 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ООД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воспитателя о праве детей на жилище (дом)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«Чем ты любишь заниматься дома?»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на тему «Мой дом»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Организованная образовательная деятельность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Pr="00007809" w:rsidRDefault="00661B26" w:rsidP="00BE6D3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_________________________________, источник, автор ____</w:t>
            </w:r>
            <w:r w:rsidR="00007809">
              <w:rPr>
                <w:rFonts w:ascii="Times New Roman" w:hAnsi="Times New Roman" w:cs="Times New Roman"/>
              </w:rPr>
              <w:t xml:space="preserve">________________________, с.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Pr="00007809" w:rsidRDefault="00661B26" w:rsidP="00BE6D3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_________________________________, источник, автор ____</w:t>
            </w:r>
            <w:r w:rsidR="00007809">
              <w:rPr>
                <w:rFonts w:ascii="Times New Roman" w:hAnsi="Times New Roman" w:cs="Times New Roman"/>
              </w:rPr>
              <w:t xml:space="preserve">________________________, с.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Прогулка: </w:t>
            </w:r>
            <w:r>
              <w:rPr>
                <w:rFonts w:ascii="Times New Roman" w:hAnsi="Times New Roman" w:cs="Times New Roman"/>
              </w:rPr>
              <w:t>игры, наблюдения,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труд, экспериментирование, физкультурно-оздоровительная работа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одуванчика и его семян [28, с. 239].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вызвать интерес к самостоятельным наблюдениям за знакомыми растениями; уточнить представления дошкольников о последовательности роста и развития растения; учить находить одуванчик в разных стадиях развития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«Бывает – не бывает» с детьми 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Знакомство с приметой: если пасмурно, но цветки одуванчика открыты – дождя не будет.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Чтение стихотворения «Одуванчик».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Белый одуванчик на солнышке блестит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легкою пушинкой на воздухе летит.</w:t>
            </w:r>
          </w:p>
          <w:p w:rsidR="00661B26" w:rsidRDefault="00661B26" w:rsidP="00BE6D39">
            <w:pPr>
              <w:pStyle w:val="ParagraphStyle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И. Полянский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________________________________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Дидактическая игра «Строитель» [32, с. 60].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>: закреплять знания о профессии строителя.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Релаксация под музыку Ф. Шопена «Ноктюрн соль минор»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Вечер: </w:t>
            </w:r>
            <w:r>
              <w:rPr>
                <w:rFonts w:ascii="Times New Roman" w:hAnsi="Times New Roman" w:cs="Times New Roman"/>
              </w:rPr>
              <w:t>игры, досуги, общение и деятельность по интересам, подготовка к приему пищи, полдник, ужин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Ситуация общения по </w:t>
            </w:r>
            <w:r>
              <w:rPr>
                <w:rFonts w:ascii="Times New Roman" w:hAnsi="Times New Roman" w:cs="Times New Roman"/>
                <w:spacing w:val="45"/>
              </w:rPr>
              <w:t>вопросам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Какое право нарушила ведьма в сказке </w:t>
            </w:r>
            <w:r>
              <w:rPr>
                <w:rFonts w:ascii="Times New Roman" w:hAnsi="Times New Roman" w:cs="Times New Roman"/>
              </w:rPr>
              <w:lastRenderedPageBreak/>
              <w:t xml:space="preserve">«Сестрица Аленушка и братец Иванушка»? </w:t>
            </w:r>
            <w:r>
              <w:rPr>
                <w:rFonts w:ascii="Times New Roman" w:hAnsi="Times New Roman" w:cs="Times New Roman"/>
                <w:i/>
                <w:iCs/>
              </w:rPr>
              <w:t>(Право на жизнь.)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Почему обитатели двора в сказке </w:t>
            </w:r>
            <w:r>
              <w:rPr>
                <w:rFonts w:ascii="Times New Roman" w:hAnsi="Times New Roman" w:cs="Times New Roman"/>
              </w:rPr>
              <w:br/>
              <w:t xml:space="preserve">Х.-К. Андерсена «Гадкий утенок» обижали Гадкого утенка? </w:t>
            </w:r>
            <w:r>
              <w:rPr>
                <w:rFonts w:ascii="Times New Roman" w:hAnsi="Times New Roman" w:cs="Times New Roman"/>
                <w:i/>
                <w:iCs/>
              </w:rPr>
              <w:t>(Он был не похож на других.)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– Кто и какое право нарушил в сказке «</w:t>
            </w:r>
            <w:proofErr w:type="spellStart"/>
            <w:r>
              <w:rPr>
                <w:rFonts w:ascii="Times New Roman" w:hAnsi="Times New Roman" w:cs="Times New Roman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избушка»? </w:t>
            </w:r>
            <w:r>
              <w:rPr>
                <w:rFonts w:ascii="Times New Roman" w:hAnsi="Times New Roman" w:cs="Times New Roman"/>
                <w:i/>
                <w:iCs/>
              </w:rPr>
              <w:t>(Лиса. Право на неприкосновенность жилища.)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Какое преступление совершили гуси-лебеди в одноименной сказке, украв брата? </w:t>
            </w:r>
            <w:r>
              <w:rPr>
                <w:rFonts w:ascii="Times New Roman" w:hAnsi="Times New Roman" w:cs="Times New Roman"/>
                <w:i/>
                <w:iCs/>
              </w:rPr>
              <w:t>(Похищение детей.)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Упражнение «Нить жизни».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каждый ребенок </w:t>
            </w:r>
            <w:r>
              <w:rPr>
                <w:rFonts w:ascii="Times New Roman" w:hAnsi="Times New Roman" w:cs="Times New Roman"/>
              </w:rPr>
              <w:lastRenderedPageBreak/>
              <w:t>разматывает нить, символизирующую его жизнь. Затем дети прикрепляют к ней рисунки и рассказы, в которых подробно излагается то важное, что произошло с ними в жизни.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Сюжетно-ролевая игра </w:t>
            </w:r>
            <w:r>
              <w:rPr>
                <w:rFonts w:ascii="Times New Roman" w:hAnsi="Times New Roman" w:cs="Times New Roman"/>
              </w:rPr>
              <w:lastRenderedPageBreak/>
              <w:t>«Семья».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к прогулке, </w:t>
            </w:r>
            <w:r>
              <w:rPr>
                <w:rFonts w:ascii="Times New Roman" w:hAnsi="Times New Roman" w:cs="Times New Roman"/>
                <w:b/>
                <w:bCs/>
              </w:rPr>
              <w:t>вечерняя прогулка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«Маргаритки». 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с помощью считалки выбирают ведущего. Он в игре будет исполнять роль девочки Маргариты. Все остальные дети будут представлять цветы маргаритки. «Цветы» становятся в круг, а Маргарита находится в его центре. Дети идут по кругу, взявшись за руки, и произносят слова: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Собирала Маргарита маргаритки на горе,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Растеряла Маргарита маргаритки </w:t>
            </w:r>
          </w:p>
          <w:p w:rsidR="00661B26" w:rsidRDefault="00661B26" w:rsidP="00BE6D39">
            <w:pPr>
              <w:pStyle w:val="ParagraphStyle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дворе.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Хочет снова все собрать,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надо нас догнать.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разбегаются по всей площадке, а Маргарита пытается их догнать и запятнать. Ведущий, догоняя ребенка, произносит: «Цветник». По этому сигналу запятнанный игрок должен пойти в «цветник». Когда там будет 5–6 детей, игра останавливается. Маргарита считает, сколько собрала «маргариток», и называет других соседей маргариток в «цветнике». </w:t>
            </w:r>
            <w:r>
              <w:rPr>
                <w:rFonts w:ascii="Times New Roman" w:hAnsi="Times New Roman" w:cs="Times New Roman"/>
              </w:rPr>
              <w:lastRenderedPageBreak/>
              <w:t>Воспитатель отмечает, кто из детей был ловким в игре, кто назвал больше растений цветника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 о полезных и вредных привычках с детьми 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Дидактическая игра «Что это такое?».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Загадывание загадки: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Я шарик пушистый, белею в поле </w:t>
            </w:r>
          </w:p>
          <w:p w:rsidR="00661B26" w:rsidRDefault="00661B26" w:rsidP="00BE6D39">
            <w:pPr>
              <w:pStyle w:val="ParagraphStyle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чистом,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 дунул ветерок – остался стебелек. </w:t>
            </w:r>
          </w:p>
          <w:p w:rsidR="00661B26" w:rsidRDefault="00661B26" w:rsidP="00BE6D39">
            <w:pPr>
              <w:pStyle w:val="ParagraphStyle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(Одуванчик.)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Ситуация общения по </w:t>
            </w:r>
            <w:r>
              <w:rPr>
                <w:rFonts w:ascii="Times New Roman" w:hAnsi="Times New Roman" w:cs="Times New Roman"/>
                <w:spacing w:val="45"/>
              </w:rPr>
              <w:t>вопросам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Каким правом посоветовал воспользоваться говорящий Сверчок Буратино в сказке А. Толстого «Золотой ключик»?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(Правом на бесплатное образование.)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Вспомните сказку А. С. Пушкина «О мертвой царевне и о семи богатырях», на какое право посягнула Царица, приказав Чернавке увести Царевну в лес и бросить ее связанной в лесу? </w:t>
            </w:r>
            <w:r>
              <w:rPr>
                <w:rFonts w:ascii="Times New Roman" w:hAnsi="Times New Roman" w:cs="Times New Roman"/>
                <w:i/>
                <w:iCs/>
              </w:rPr>
              <w:t>(Личная неприкосновенность, право на жизнь и свободу.)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Вспомните сказку С. Аксакова «Аленький цветочек», каким правом воспользовался купец, решив отправиться по торговым делам за тридевять земель?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(Право на свободное передвижение.)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________________________________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 Подвижная игра «Стайка».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____________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3-й день, ____________</w:t>
            </w: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дежурство, подготовка к завтраку, завтрак, деятельность после завтрака, </w:t>
            </w:r>
            <w:r>
              <w:rPr>
                <w:rFonts w:ascii="Times New Roman" w:hAnsi="Times New Roman" w:cs="Times New Roman"/>
              </w:rPr>
              <w:br/>
              <w:t>подготовка к ООД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Физкультурное упражнение «Дни недели». 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один конец шнура воспитатель привязывает к дереву </w:t>
            </w:r>
            <w:r>
              <w:rPr>
                <w:rFonts w:ascii="Times New Roman" w:hAnsi="Times New Roman" w:cs="Times New Roman"/>
              </w:rPr>
              <w:br/>
              <w:t xml:space="preserve">(стойке), другой держит в руке, чтобы высота над землей была около 20 см. Воспитатель называет первый день недели: «Понедельник». </w:t>
            </w:r>
            <w:r>
              <w:rPr>
                <w:rFonts w:ascii="Times New Roman" w:hAnsi="Times New Roman" w:cs="Times New Roman"/>
                <w:spacing w:val="15"/>
              </w:rPr>
              <w:t xml:space="preserve">Дети один за другим </w:t>
            </w:r>
            <w:r>
              <w:rPr>
                <w:rFonts w:ascii="Times New Roman" w:hAnsi="Times New Roman" w:cs="Times New Roman"/>
              </w:rPr>
              <w:t>перепрыгивают</w:t>
            </w:r>
            <w:r>
              <w:rPr>
                <w:rFonts w:ascii="Times New Roman" w:hAnsi="Times New Roman" w:cs="Times New Roman"/>
                <w:spacing w:val="15"/>
              </w:rPr>
              <w:t xml:space="preserve"> через шнур с разбега. С </w:t>
            </w:r>
            <w:r>
              <w:rPr>
                <w:rFonts w:ascii="Times New Roman" w:hAnsi="Times New Roman" w:cs="Times New Roman"/>
              </w:rPr>
              <w:t xml:space="preserve">каждым днем недели высота </w:t>
            </w:r>
            <w:r>
              <w:rPr>
                <w:rFonts w:ascii="Times New Roman" w:hAnsi="Times New Roman" w:cs="Times New Roman"/>
                <w:spacing w:val="15"/>
              </w:rPr>
              <w:t>увеличивается</w:t>
            </w:r>
            <w:r>
              <w:rPr>
                <w:rFonts w:ascii="Times New Roman" w:hAnsi="Times New Roman" w:cs="Times New Roman"/>
              </w:rPr>
              <w:t xml:space="preserve"> на 5 см. </w:t>
            </w: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ыигрывают дети, меньшее число раз в течение «недели» задевшие шнур. </w:t>
            </w:r>
            <w:r>
              <w:rPr>
                <w:rFonts w:ascii="Times New Roman" w:hAnsi="Times New Roman" w:cs="Times New Roman"/>
                <w:caps/>
              </w:rPr>
              <w:t>д</w:t>
            </w:r>
            <w:r>
              <w:rPr>
                <w:rFonts w:ascii="Times New Roman" w:hAnsi="Times New Roman" w:cs="Times New Roman"/>
              </w:rPr>
              <w:t>ети прыгают друг за другом, не задерживаясь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жадности, щедрости, доброте, злости с детьми __________</w:t>
            </w:r>
          </w:p>
          <w:p w:rsidR="00661B26" w:rsidRPr="00007809" w:rsidRDefault="00661B26" w:rsidP="00BE6D3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  <w:r w:rsidR="00007809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воспитателя о праве на достойную жизнь.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достойная жизнь для ребенка – это возможность жить с любящими родителями, носить чистую одежду, спать в чистой постели, не быть голодным. Не у всех детей есть игрушки, хорошая одежда и еда. Но их вины в этом нет, они тоже имеют право на достойное существование. О таких детях заботятся специальные организации, которые защищают ребенка и помогают ему реализовывать его естественные права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Организованная образовательная деятельность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Pr="00007809" w:rsidRDefault="00661B26" w:rsidP="00BE6D3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ОО ___________________, тема ОС _________________________________, источник, автор ____________________________, с.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Pr="00007809" w:rsidRDefault="00661B26" w:rsidP="00BE6D3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_________________________________, источник, автор ____</w:t>
            </w:r>
            <w:r w:rsidR="00007809">
              <w:rPr>
                <w:rFonts w:ascii="Times New Roman" w:hAnsi="Times New Roman" w:cs="Times New Roman"/>
              </w:rPr>
              <w:t xml:space="preserve">________________________, с.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Прогулка: </w:t>
            </w:r>
            <w:r>
              <w:rPr>
                <w:rFonts w:ascii="Times New Roman" w:hAnsi="Times New Roman" w:cs="Times New Roman"/>
              </w:rPr>
              <w:t>игры, наблюдения,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труд, экспериментирование, физкультурно-оздоровительная работа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Рассматривание лекарственных растений [28, с. 241].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формировать познавательный интерес к лекарственным растениям (подорожник, календула, одуванчик, крапива); показать их роль в жизни человека.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Знакомство с приметой: сколько в мае дождей, столько лет быть урожаю.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«И я» с детьми 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Загадывание загадок: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Ах, не трогайте меня, 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Обожгу и без огня! 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(Крапива.)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Каждый лист мой любит тропки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 обочины дорог.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Он однажды людям добрым 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Раны вылечить помог. 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(Подорожник.)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«Радуются взрослые и дети» [33, с. 46].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Радуется дедушка,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Радуется бабушка,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Радуется мамочка,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Радуется папочка,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радуюсь я.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Рада солнцу вся семья!</w:t>
            </w:r>
          </w:p>
          <w:p w:rsidR="00661B26" w:rsidRDefault="00661B26" w:rsidP="00BE6D3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 1–5-ю строчку дети загибают пальчик, на 6-ю – сжимают и разжимают кулачок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Вечер: </w:t>
            </w:r>
            <w:r>
              <w:rPr>
                <w:rFonts w:ascii="Times New Roman" w:hAnsi="Times New Roman" w:cs="Times New Roman"/>
              </w:rPr>
              <w:t>игры, досуги, общение и деятельность по интересам, подготовка к приему пищи, полдник, ужин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развивающая игра «Запрещено – разрешено».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>: закрепить нравственно-правовые понятия детей.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выкладываются сюжетные картинки с изображением запрещающих ситуаций (ребенок обижает ребенка, взрослый выгуливает собаку в песочнице и т. д.) и разрешающих ситуаций (мальчик помогает девочке и т. д.). Детям необходимо рассортировать и прокомментировать карточки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</w:rPr>
              <w:t>пересказыванию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былин детей 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Рассказ воспитателя о значении слова «Защита».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содержание:</w:t>
            </w:r>
            <w:r>
              <w:rPr>
                <w:rFonts w:ascii="Times New Roman" w:hAnsi="Times New Roman" w:cs="Times New Roman"/>
              </w:rPr>
              <w:t xml:space="preserve"> в давние времена жили на земле богатыри, которые охраняли наши земли от врагов. У врагов были топоры и мечи, копья и стрелы. Сделали тогда богатыри щит, под которым можно укрыться от ударов. Надежно охранял он богатырей, отсюда и произошло слово </w:t>
            </w:r>
            <w:r>
              <w:rPr>
                <w:rFonts w:ascii="Times New Roman" w:hAnsi="Times New Roman" w:cs="Times New Roman"/>
                <w:i/>
                <w:iCs/>
              </w:rPr>
              <w:t>защита</w:t>
            </w:r>
            <w:r>
              <w:rPr>
                <w:rFonts w:ascii="Times New Roman" w:hAnsi="Times New Roman" w:cs="Times New Roman"/>
              </w:rPr>
              <w:t>, то есть за щитом.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Строительная игра «Спланируй город» [32, </w:t>
            </w:r>
            <w:r>
              <w:rPr>
                <w:rFonts w:ascii="Times New Roman" w:hAnsi="Times New Roman" w:cs="Times New Roman"/>
              </w:rPr>
              <w:br/>
              <w:t>с. 61].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закреплять знания детей о городе; формировать умение пользоваться картой.</w:t>
            </w:r>
          </w:p>
          <w:p w:rsidR="00661B26" w:rsidRPr="00007809" w:rsidRDefault="00007809" w:rsidP="00BE6D3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</w:t>
            </w:r>
            <w:r>
              <w:rPr>
                <w:rFonts w:ascii="Times New Roman" w:hAnsi="Times New Roman" w:cs="Times New Roman"/>
                <w:b/>
                <w:bCs/>
              </w:rPr>
              <w:t>вечерняя прогулка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Дидактическая игра «Так бывает или нет</w:t>
            </w:r>
            <w:r>
              <w:rPr>
                <w:rFonts w:ascii="Times New Roman" w:hAnsi="Times New Roman" w:cs="Times New Roman"/>
                <w:spacing w:val="-15"/>
              </w:rPr>
              <w:t xml:space="preserve">?»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«Повар»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4-й день, ___________</w:t>
            </w: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дежурство, подготовка к завтраку, завтрак, деятельность после завтрака, </w:t>
            </w:r>
            <w:r>
              <w:rPr>
                <w:rFonts w:ascii="Times New Roman" w:hAnsi="Times New Roman" w:cs="Times New Roman"/>
              </w:rPr>
              <w:br/>
              <w:t>подготовка к ООД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«Разноцветные квадраты»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Организованная образовательная деятельность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Pr="00007809" w:rsidRDefault="00661B26" w:rsidP="00BE6D3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</w:t>
            </w:r>
            <w:r w:rsidR="00007809">
              <w:rPr>
                <w:rFonts w:ascii="Times New Roman" w:hAnsi="Times New Roman" w:cs="Times New Roman"/>
              </w:rPr>
              <w:t xml:space="preserve">________________________, с.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Pr="00007809" w:rsidRDefault="00661B26" w:rsidP="00BE6D3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</w:t>
            </w:r>
            <w:r w:rsidR="00007809">
              <w:rPr>
                <w:rFonts w:ascii="Times New Roman" w:hAnsi="Times New Roman" w:cs="Times New Roman"/>
              </w:rPr>
              <w:t xml:space="preserve">______, с.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Прогулка: </w:t>
            </w:r>
            <w:r>
              <w:rPr>
                <w:rFonts w:ascii="Times New Roman" w:hAnsi="Times New Roman" w:cs="Times New Roman"/>
              </w:rPr>
              <w:t>игры, наблюдения,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труд, экспериментирование, физкультурно-оздоровительная работа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Наблюдение за небом [28, с. 242].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Чтение стихотворения С. Михалкова «Облака»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Знакомство с приметой: облака движутся с севера на юг – к ясной погоде.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________________________________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«Семья могучая» [33, с. 56].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 одном лесу дремучем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>(Покачать руками над головой – «деревья».)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Жила семья могучая.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  <w:t>(Сложить руки в «замок».)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 них был дом огромный</w:t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>(Соединить пальцы – «крыша».)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 крыша с трубой темной.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  <w:t>(Поднять средние пальцы – «труба».)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Из трубы – в колечки дым: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  <w:t>(«Колечки» из пальцев.)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  <w:t>(Пощелкать пальцами.)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полдник, ужин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Театрализованный досуг «Антон и Харитон» [10, с. 155].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>: продолжать учить понимать смысл пословиц о дружбе; воспитывать уважение друг к другу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</w:t>
            </w:r>
            <w:r>
              <w:rPr>
                <w:rFonts w:ascii="Times New Roman" w:hAnsi="Times New Roman" w:cs="Times New Roman"/>
                <w:b/>
                <w:bCs/>
              </w:rPr>
              <w:t>вечерняя прогулка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«Дополни предложение»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Подвижная игра «Кот на крыше». 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Русская народная игра «Стадо»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5-й день, ___________</w:t>
            </w: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дежурство, подготовка к завтраку, завтрак, деятельность после завтрака, </w:t>
            </w:r>
            <w:r>
              <w:rPr>
                <w:rFonts w:ascii="Times New Roman" w:hAnsi="Times New Roman" w:cs="Times New Roman"/>
              </w:rPr>
              <w:br/>
              <w:t>подготовка к ООД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«Придумай правовой конец сказки».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воспитатель читает любую сказку и предлагает придумать правовое решение возникшего конфликта, например, Кощей похитил Василису. Конец может быть такой: «Пришел Богатырь и сказал: “Ты нарушил право человека на свободу. Большой Сказочный Суд тебя накажет”. Кощей подумал-подумал да и отдал Василису»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Подвижная игра «Невод».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два игрока берутся за руки и ловят других. Догнав кого-нибудь, они должны соединить руки, чтобы пойманный оказался в круге. Теперь втроем ловят остальных. Каждый пойманный становится частью невода. Игра продолжается до тех пор, пока все участники не будут пойманы.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Вопрос к детям: «Какое право нарушено в игре «Невод?»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Организованная образовательная деятельность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Pr="00007809" w:rsidRDefault="00661B26" w:rsidP="00BE6D3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</w:t>
            </w:r>
            <w:r w:rsidR="00007809">
              <w:rPr>
                <w:rFonts w:ascii="Times New Roman" w:hAnsi="Times New Roman" w:cs="Times New Roman"/>
              </w:rPr>
              <w:t>________________________, с.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Pr="00007809" w:rsidRDefault="00661B26" w:rsidP="00BE6D3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</w:t>
            </w:r>
            <w:r w:rsidR="00007809">
              <w:rPr>
                <w:rFonts w:ascii="Times New Roman" w:hAnsi="Times New Roman" w:cs="Times New Roman"/>
              </w:rPr>
              <w:t xml:space="preserve">________________________, с.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Прогулка: </w:t>
            </w:r>
            <w:r>
              <w:rPr>
                <w:rFonts w:ascii="Times New Roman" w:hAnsi="Times New Roman" w:cs="Times New Roman"/>
              </w:rPr>
              <w:t>игры, наблюдения,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труд, экспериментирование, физкультурно-оздоровительная работа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Наблюдение за ростом и развитием всходов [28, с. 242].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>: развивать любознательность, желание трудиться.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во время осмотра грядок воспитатель и дети вспоминают, какие культуры высажены на огороде. Находят изменения, произошедшие на них </w:t>
            </w:r>
            <w:r>
              <w:rPr>
                <w:rFonts w:ascii="Times New Roman" w:hAnsi="Times New Roman" w:cs="Times New Roman"/>
              </w:rPr>
              <w:br/>
              <w:t>(увеличение количества листьев, рост стебля, появление новых частей: усов, бутонов, цветов). Обсуждают, какие условия необходимы для нормального роста и развития растений. Отмечают значение деятельности человека для посаженных на огороде растений.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Чтение стихотворения Е. Серовой «Садовод»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«Наоборот» с детьми 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Загадывание загадки: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Что за скрип, что за хруст?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Как же быть без хруста, если я… </w:t>
            </w:r>
            <w:r>
              <w:rPr>
                <w:rFonts w:ascii="Times New Roman" w:hAnsi="Times New Roman" w:cs="Times New Roman"/>
                <w:i/>
                <w:iCs/>
              </w:rPr>
              <w:t>(капуста).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Любопытный красный нос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 макушку в землю врос,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Лишь торчат на грядке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Зеленые пятки. 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(Морковь.)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Упражнение «Перемена мест».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посередине  площадки чертится длинная линия. Дети распределяются на 2 команды. Каждая занимает свою половину площадки. По сигналу ведущего команды бегом меняются местами. Выигрывает та команда, которая первая в полном составе перебежит на другую сторону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«Мои пальчики расскажут» [33, с. 62]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Мои пальчики расскажут,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  <w:t xml:space="preserve"> (Круговые движения рук.)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умеют, все покажут.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Пять их на моей руке,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  <w:t>(Поочередное потирание пальцев.)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делать могут,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Всегда помогут.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Они на дудочке играют,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ab/>
              <w:t>(Имитирующие движения.)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Белье стирают,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 подметают,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 считают,</w:t>
            </w:r>
          </w:p>
          <w:p w:rsidR="00661B26" w:rsidRDefault="00661B26" w:rsidP="00BE6D39">
            <w:pPr>
              <w:pStyle w:val="ParagraphStyle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Щиплют, ласкают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полдник, ужин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«Права детей и взрослых».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дети должны разделить картинки по принципу «Права детей» и «Права взрослых» (например, право на труд есть только у взрослых, так как детский труд запрещено использовать)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«Поможем бабушке развязать узелки на бельевой веревке» с детьми 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Упражнения: 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«Собери инструменты» – из частей-деталей, вырезанных из картона (лопата, молоток).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«Определи на ощупь» – трафареты инструментов из крупной наждачной бумаги (лопата, грабли, молоток, пила). 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Игра «Что купила мама?» (нахождение «овощей» и «фруктов» в «сухом бассейне»).</w:t>
            </w:r>
          </w:p>
          <w:p w:rsidR="00661B26" w:rsidRPr="00007809" w:rsidRDefault="00007809" w:rsidP="00BE6D3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2. 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61B26" w:rsidTr="00604FFD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</w:t>
            </w:r>
            <w:r>
              <w:rPr>
                <w:rFonts w:ascii="Times New Roman" w:hAnsi="Times New Roman" w:cs="Times New Roman"/>
                <w:b/>
                <w:bCs/>
              </w:rPr>
              <w:t>вечерняя прогулка</w:t>
            </w:r>
          </w:p>
        </w:tc>
      </w:tr>
      <w:tr w:rsidR="00661B26" w:rsidTr="00604FFD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661B26" w:rsidRDefault="00661B26" w:rsidP="00BE6D3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Подвижная игра «Повар».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Труд на участке: прополка огорода.</w:t>
            </w:r>
          </w:p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B26" w:rsidRDefault="00661B26" w:rsidP="00BE6D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661B26" w:rsidRDefault="00661B26" w:rsidP="00BE6D39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61B26" w:rsidSect="000E6C67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38"/>
    <w:rsid w:val="00007809"/>
    <w:rsid w:val="000E6C67"/>
    <w:rsid w:val="000F76F0"/>
    <w:rsid w:val="00217AFB"/>
    <w:rsid w:val="003D3719"/>
    <w:rsid w:val="00435005"/>
    <w:rsid w:val="00604FFD"/>
    <w:rsid w:val="00661B26"/>
    <w:rsid w:val="009046F6"/>
    <w:rsid w:val="00980838"/>
    <w:rsid w:val="009F5679"/>
    <w:rsid w:val="00AB3A1E"/>
    <w:rsid w:val="00BE6D39"/>
    <w:rsid w:val="00C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7A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17AFB"/>
    <w:rPr>
      <w:color w:val="000000"/>
      <w:sz w:val="20"/>
      <w:szCs w:val="20"/>
    </w:rPr>
  </w:style>
  <w:style w:type="paragraph" w:customStyle="1" w:styleId="Centered">
    <w:name w:val="Centered"/>
    <w:uiPriority w:val="99"/>
    <w:rsid w:val="00217AF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Heading">
    <w:name w:val="Heading"/>
    <w:uiPriority w:val="99"/>
    <w:rsid w:val="00217AF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17AF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17AF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17AF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17AFB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1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7A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17AFB"/>
    <w:rPr>
      <w:color w:val="000000"/>
      <w:sz w:val="20"/>
      <w:szCs w:val="20"/>
    </w:rPr>
  </w:style>
  <w:style w:type="paragraph" w:customStyle="1" w:styleId="Centered">
    <w:name w:val="Centered"/>
    <w:uiPriority w:val="99"/>
    <w:rsid w:val="00217AF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Heading">
    <w:name w:val="Heading"/>
    <w:uiPriority w:val="99"/>
    <w:rsid w:val="00217AF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17AF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17AF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17AF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17AFB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1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2020-04-07T08:50:00Z</dcterms:created>
  <dcterms:modified xsi:type="dcterms:W3CDTF">2020-04-21T07:25:00Z</dcterms:modified>
</cp:coreProperties>
</file>