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2" w:rsidRPr="000A09DF" w:rsidRDefault="000A09DF" w:rsidP="000A09DF">
      <w:pPr>
        <w:jc w:val="center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0A09DF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Организации работы с детьми в </w:t>
      </w:r>
      <w:r w:rsidR="00CB527A">
        <w:rPr>
          <w:rFonts w:ascii="Times New Roman" w:hAnsi="Times New Roman" w:cs="Times New Roman"/>
          <w:b/>
          <w:color w:val="666666"/>
          <w:sz w:val="28"/>
          <w:szCs w:val="28"/>
        </w:rPr>
        <w:t>групповом экологическом центре.</w:t>
      </w:r>
      <w:bookmarkStart w:id="0" w:name="_GoBack"/>
      <w:bookmarkEnd w:id="0"/>
    </w:p>
    <w:p w:rsidR="000A09DF" w:rsidRDefault="000A09DF" w:rsidP="000A09DF">
      <w:pPr>
        <w:rPr>
          <w:rFonts w:ascii="Times New Roman" w:hAnsi="Times New Roman" w:cs="Times New Roman"/>
          <w:b/>
          <w:color w:val="666666"/>
          <w:sz w:val="24"/>
          <w:szCs w:val="24"/>
        </w:rPr>
      </w:pPr>
    </w:p>
    <w:p w:rsidR="000A09DF" w:rsidRDefault="000A09DF" w:rsidP="000A09DF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1 младшая группа.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2C1BE2">
        <w:rPr>
          <w:rFonts w:ascii="Times New Roman" w:hAnsi="Times New Roman" w:cs="Times New Roman"/>
          <w:color w:val="666666"/>
          <w:sz w:val="24"/>
          <w:szCs w:val="24"/>
        </w:rPr>
        <w:t xml:space="preserve">Задачи природоведческой и экологической работы в раннем возрасте ещё не очень обширны и включают в себя: </w:t>
      </w:r>
    </w:p>
    <w:p w:rsidR="001E12C2" w:rsidRPr="0079159B" w:rsidRDefault="001E12C2" w:rsidP="00981A59">
      <w:pPr>
        <w:pStyle w:val="a3"/>
        <w:numPr>
          <w:ilvl w:val="0"/>
          <w:numId w:val="1"/>
        </w:numPr>
        <w:ind w:left="284" w:firstLine="567"/>
        <w:rPr>
          <w:rFonts w:ascii="Times New Roman" w:hAnsi="Times New Roman" w:cs="Times New Roman"/>
          <w:color w:val="666666"/>
          <w:sz w:val="24"/>
          <w:szCs w:val="24"/>
        </w:rPr>
      </w:pPr>
      <w:r w:rsidRPr="0079159B">
        <w:rPr>
          <w:rFonts w:ascii="Times New Roman" w:hAnsi="Times New Roman" w:cs="Times New Roman"/>
          <w:color w:val="666666"/>
          <w:sz w:val="24"/>
          <w:szCs w:val="24"/>
        </w:rPr>
        <w:t xml:space="preserve">ознакомление с живыми объектами ближайшего природного окружения; </w:t>
      </w:r>
    </w:p>
    <w:p w:rsidR="001E12C2" w:rsidRPr="0079159B" w:rsidRDefault="001E12C2" w:rsidP="00981A59">
      <w:pPr>
        <w:pStyle w:val="a3"/>
        <w:numPr>
          <w:ilvl w:val="0"/>
          <w:numId w:val="1"/>
        </w:numPr>
        <w:ind w:left="284" w:firstLine="567"/>
        <w:rPr>
          <w:rFonts w:ascii="Times New Roman" w:hAnsi="Times New Roman" w:cs="Times New Roman"/>
          <w:color w:val="666666"/>
          <w:sz w:val="24"/>
          <w:szCs w:val="24"/>
        </w:rPr>
      </w:pPr>
      <w:r w:rsidRPr="0079159B">
        <w:rPr>
          <w:rFonts w:ascii="Times New Roman" w:hAnsi="Times New Roman" w:cs="Times New Roman"/>
          <w:color w:val="666666"/>
          <w:sz w:val="24"/>
          <w:szCs w:val="24"/>
        </w:rPr>
        <w:t xml:space="preserve">формирование представлений о наиболее характерных признаках внешнего вида и повадках животных; </w:t>
      </w:r>
    </w:p>
    <w:p w:rsidR="001E12C2" w:rsidRPr="0079159B" w:rsidRDefault="001E12C2" w:rsidP="00981A59">
      <w:pPr>
        <w:pStyle w:val="a3"/>
        <w:numPr>
          <w:ilvl w:val="0"/>
          <w:numId w:val="1"/>
        </w:numPr>
        <w:ind w:left="284" w:firstLine="567"/>
        <w:rPr>
          <w:rFonts w:ascii="Times New Roman" w:hAnsi="Times New Roman" w:cs="Times New Roman"/>
          <w:color w:val="666666"/>
          <w:sz w:val="24"/>
          <w:szCs w:val="24"/>
        </w:rPr>
      </w:pPr>
      <w:r w:rsidRPr="0079159B">
        <w:rPr>
          <w:rFonts w:ascii="Times New Roman" w:hAnsi="Times New Roman" w:cs="Times New Roman"/>
          <w:color w:val="666666"/>
          <w:sz w:val="24"/>
          <w:szCs w:val="24"/>
        </w:rPr>
        <w:t xml:space="preserve">о </w:t>
      </w:r>
      <w:proofErr w:type="gramStart"/>
      <w:r w:rsidRPr="0079159B">
        <w:rPr>
          <w:rFonts w:ascii="Times New Roman" w:hAnsi="Times New Roman" w:cs="Times New Roman"/>
          <w:color w:val="666666"/>
          <w:sz w:val="24"/>
          <w:szCs w:val="24"/>
        </w:rPr>
        <w:t>растении</w:t>
      </w:r>
      <w:proofErr w:type="gramEnd"/>
      <w:r w:rsidRPr="0079159B">
        <w:rPr>
          <w:rFonts w:ascii="Times New Roman" w:hAnsi="Times New Roman" w:cs="Times New Roman"/>
          <w:color w:val="666666"/>
          <w:sz w:val="24"/>
          <w:szCs w:val="24"/>
        </w:rPr>
        <w:t xml:space="preserve"> в общем, его особенностях и частях; </w:t>
      </w:r>
    </w:p>
    <w:p w:rsidR="001E12C2" w:rsidRPr="0079159B" w:rsidRDefault="001E12C2" w:rsidP="00981A59">
      <w:pPr>
        <w:pStyle w:val="a3"/>
        <w:numPr>
          <w:ilvl w:val="0"/>
          <w:numId w:val="1"/>
        </w:numPr>
        <w:ind w:left="284" w:firstLine="567"/>
        <w:rPr>
          <w:rFonts w:ascii="Times New Roman" w:hAnsi="Times New Roman" w:cs="Times New Roman"/>
          <w:color w:val="666666"/>
          <w:sz w:val="24"/>
          <w:szCs w:val="24"/>
        </w:rPr>
      </w:pPr>
      <w:r w:rsidRPr="0079159B">
        <w:rPr>
          <w:rFonts w:ascii="Times New Roman" w:hAnsi="Times New Roman" w:cs="Times New Roman"/>
          <w:color w:val="666666"/>
          <w:sz w:val="24"/>
          <w:szCs w:val="24"/>
        </w:rPr>
        <w:t xml:space="preserve">также детям дают простые и понятные знания о временах года на основе наблюдений за изменениями в природе.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2C1BE2">
        <w:rPr>
          <w:rFonts w:ascii="Times New Roman" w:hAnsi="Times New Roman" w:cs="Times New Roman"/>
          <w:color w:val="666666"/>
          <w:sz w:val="24"/>
          <w:szCs w:val="24"/>
        </w:rPr>
        <w:t>Календарь природы для самых маленьких представляет четыре времени года</w:t>
      </w:r>
      <w:r>
        <w:rPr>
          <w:rFonts w:ascii="Times New Roman" w:hAnsi="Times New Roman" w:cs="Times New Roman"/>
          <w:color w:val="666666"/>
          <w:sz w:val="24"/>
          <w:szCs w:val="24"/>
        </w:rPr>
        <w:t xml:space="preserve">. </w:t>
      </w:r>
      <w:r w:rsidRPr="002C1BE2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B9732E" w:rsidRDefault="00B9732E" w:rsidP="000A09DF"/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2C1BE2">
        <w:rPr>
          <w:rFonts w:ascii="Times New Roman" w:hAnsi="Times New Roman" w:cs="Times New Roman"/>
          <w:color w:val="666666"/>
          <w:sz w:val="24"/>
          <w:szCs w:val="24"/>
        </w:rPr>
        <w:t xml:space="preserve">Следует поощрять желание детей исследовать материалы в уголке природы. Вместе с малышами стоит повторять названия растений и их частей, рассматривать и обговаривать изображения на картинках. Важно включать в природоведческие игры и наблюдения в уголке природы эмоциональные моменты, вызывающие позитивный отклик у детей: зайка (игрушка) мягкий, пушистый, давайте </w:t>
      </w:r>
      <w:proofErr w:type="gramStart"/>
      <w:r w:rsidRPr="002C1BE2">
        <w:rPr>
          <w:rFonts w:ascii="Times New Roman" w:hAnsi="Times New Roman" w:cs="Times New Roman"/>
          <w:color w:val="666666"/>
          <w:sz w:val="24"/>
          <w:szCs w:val="24"/>
        </w:rPr>
        <w:t>его</w:t>
      </w:r>
      <w:proofErr w:type="gramEnd"/>
      <w:r w:rsidRPr="002C1BE2">
        <w:rPr>
          <w:rFonts w:ascii="Times New Roman" w:hAnsi="Times New Roman" w:cs="Times New Roman"/>
          <w:color w:val="666666"/>
          <w:sz w:val="24"/>
          <w:szCs w:val="24"/>
        </w:rPr>
        <w:t xml:space="preserve"> погладим; цветочек (живой) расцвёл, хорошо пахнет, давайте осторожно понюхаем его, полюбуемся, какой он красивый.</w:t>
      </w:r>
    </w:p>
    <w:p w:rsidR="001E12C2" w:rsidRDefault="001E12C2" w:rsidP="000A09DF"/>
    <w:p w:rsidR="001E12C2" w:rsidRDefault="001E12C2" w:rsidP="000A09DF"/>
    <w:p w:rsidR="001E12C2" w:rsidRDefault="00981A59" w:rsidP="000A09DF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>Вторая младшая группа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2C1BE2">
        <w:rPr>
          <w:rFonts w:ascii="Times New Roman" w:hAnsi="Times New Roman" w:cs="Times New Roman"/>
          <w:color w:val="666666"/>
          <w:sz w:val="24"/>
          <w:szCs w:val="24"/>
        </w:rPr>
        <w:t xml:space="preserve">Знания детей о природе в этом возрасте значительно расширяются: их более полно знакомят с объектами и явлениями неживой природы, сезонными изменениями, животным и растительным миром.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2C1BE2">
        <w:rPr>
          <w:rFonts w:ascii="Times New Roman" w:hAnsi="Times New Roman" w:cs="Times New Roman"/>
          <w:color w:val="666666"/>
          <w:sz w:val="24"/>
          <w:szCs w:val="24"/>
        </w:rPr>
        <w:t xml:space="preserve">Дети усваивают деление животных на домашних и диких и соответствующие различия в их образе жизни, месте обитания.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2C1BE2">
        <w:rPr>
          <w:rFonts w:ascii="Times New Roman" w:hAnsi="Times New Roman" w:cs="Times New Roman"/>
          <w:color w:val="666666"/>
          <w:sz w:val="24"/>
          <w:szCs w:val="24"/>
        </w:rPr>
        <w:t xml:space="preserve">Даётся </w:t>
      </w:r>
      <w:proofErr w:type="gramStart"/>
      <w:r w:rsidRPr="002C1BE2">
        <w:rPr>
          <w:rFonts w:ascii="Times New Roman" w:hAnsi="Times New Roman" w:cs="Times New Roman"/>
          <w:color w:val="666666"/>
          <w:sz w:val="24"/>
          <w:szCs w:val="24"/>
        </w:rPr>
        <w:t>более расширенная</w:t>
      </w:r>
      <w:proofErr w:type="gramEnd"/>
      <w:r w:rsidRPr="002C1BE2">
        <w:rPr>
          <w:rFonts w:ascii="Times New Roman" w:hAnsi="Times New Roman" w:cs="Times New Roman"/>
          <w:color w:val="666666"/>
          <w:sz w:val="24"/>
          <w:szCs w:val="24"/>
        </w:rPr>
        <w:t xml:space="preserve"> информация о птицах (перелётные и зимующие), формируется понятие о насекомых (муравьи, бабочки) и других представителях животного мира (ящерица, черепаха, лягушка).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2C1BE2">
        <w:rPr>
          <w:rFonts w:ascii="Times New Roman" w:hAnsi="Times New Roman" w:cs="Times New Roman"/>
          <w:color w:val="666666"/>
          <w:sz w:val="24"/>
          <w:szCs w:val="24"/>
        </w:rPr>
        <w:t xml:space="preserve">Обогащается представление и о растительном мире: малыши усваивают понятия «трава», «дерево», «цветок» и учатся различать их по внешним признакам.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2C1BE2">
        <w:rPr>
          <w:rFonts w:ascii="Times New Roman" w:hAnsi="Times New Roman" w:cs="Times New Roman"/>
          <w:color w:val="666666"/>
          <w:sz w:val="24"/>
          <w:szCs w:val="24"/>
        </w:rPr>
        <w:t xml:space="preserve">Формируется первичное представление о потребностях живых организмов в пище, воде, тепле, о труде человека по уходу за животными и растениями.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2C1BE2">
        <w:rPr>
          <w:rFonts w:ascii="Times New Roman" w:hAnsi="Times New Roman" w:cs="Times New Roman"/>
          <w:color w:val="666666"/>
          <w:sz w:val="24"/>
          <w:szCs w:val="24"/>
        </w:rPr>
        <w:t xml:space="preserve">Дети начинают проявлять чувства к объектам природы, животным, растениям, высказывать элементарные оценочные суждения о её явлениях: «Мне нравится собачка, она сторожит дом. Я не люблю, когда дождь и холодно».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2C1BE2">
        <w:rPr>
          <w:rFonts w:ascii="Times New Roman" w:hAnsi="Times New Roman" w:cs="Times New Roman"/>
          <w:color w:val="666666"/>
          <w:sz w:val="24"/>
          <w:szCs w:val="24"/>
        </w:rPr>
        <w:t xml:space="preserve">Появляется интерес к экспериментированию с водой, песком. </w:t>
      </w:r>
    </w:p>
    <w:p w:rsidR="001E12C2" w:rsidRDefault="001E12C2" w:rsidP="000A09DF"/>
    <w:p w:rsidR="001E12C2" w:rsidRDefault="001E12C2" w:rsidP="000A09DF"/>
    <w:p w:rsidR="001E12C2" w:rsidRDefault="00981A59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>Средняя группа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79159B">
        <w:rPr>
          <w:rFonts w:ascii="Times New Roman" w:hAnsi="Times New Roman" w:cs="Times New Roman"/>
          <w:color w:val="666666"/>
          <w:sz w:val="24"/>
          <w:szCs w:val="24"/>
        </w:rPr>
        <w:t xml:space="preserve">Средняя группа — это коллектив непосед и </w:t>
      </w:r>
      <w:proofErr w:type="spellStart"/>
      <w:r w:rsidRPr="0079159B">
        <w:rPr>
          <w:rFonts w:ascii="Times New Roman" w:hAnsi="Times New Roman" w:cs="Times New Roman"/>
          <w:color w:val="666666"/>
          <w:sz w:val="24"/>
          <w:szCs w:val="24"/>
        </w:rPr>
        <w:t>любознаек</w:t>
      </w:r>
      <w:proofErr w:type="spellEnd"/>
      <w:r w:rsidRPr="0079159B">
        <w:rPr>
          <w:rFonts w:ascii="Times New Roman" w:hAnsi="Times New Roman" w:cs="Times New Roman"/>
          <w:color w:val="666666"/>
          <w:sz w:val="24"/>
          <w:szCs w:val="24"/>
        </w:rPr>
        <w:t xml:space="preserve">. Многие педагоги и психологи отмечают, что именно в этом возрасте познавательные способности и умственное развитие детей делают существенный качественный скачок. У дошкольников появляется способность усваивать больше информации, причём гораздо более сложной и разнообразной по содержанию, чем в прошлом году. Этот возраст характеризуется проявлением пытливости, заинтересованности окружающим миром и событиями в нём, развитием устойчивости внимания и наблюдательности. У детей средней группы быстро развивается речь, появляется потребность общаться, делиться своими впечатлениями.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79159B">
        <w:rPr>
          <w:rFonts w:ascii="Times New Roman" w:hAnsi="Times New Roman" w:cs="Times New Roman"/>
          <w:color w:val="666666"/>
          <w:sz w:val="24"/>
          <w:szCs w:val="24"/>
        </w:rPr>
        <w:t xml:space="preserve">Вследствие этих особенностей дошкольникам среднего звена становятся доступны новые знания о растениях и животных как своей местности (распределение по местам произрастания и обитания), так и других природных зон (тропических, полярных).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2F2F2"/>
        </w:rPr>
      </w:pPr>
      <w:proofErr w:type="gramStart"/>
      <w:r w:rsidRPr="0079159B">
        <w:rPr>
          <w:rFonts w:ascii="Times New Roman" w:hAnsi="Times New Roman" w:cs="Times New Roman"/>
          <w:color w:val="666666"/>
          <w:sz w:val="24"/>
          <w:szCs w:val="24"/>
        </w:rPr>
        <w:lastRenderedPageBreak/>
        <w:t>Дети не только овладевают новыми знаниями о природных объектах, но и дают определение их существенных признаков (дикие животные находят жильё и еду сами, а домашних кормит человек), устанавливают связь между строением растения, животного и его приспосабливаемостью к окружающему миру (растению нужен корень, чтобы держаться за почву и получать из неё питательные вещества, заяц меняет на зиму цвет меха, чтобы стать</w:t>
      </w:r>
      <w:proofErr w:type="gramEnd"/>
      <w:r w:rsidRPr="0079159B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79159B">
        <w:rPr>
          <w:rFonts w:ascii="Times New Roman" w:hAnsi="Times New Roman" w:cs="Times New Roman"/>
          <w:color w:val="666666"/>
          <w:sz w:val="24"/>
          <w:szCs w:val="24"/>
        </w:rPr>
        <w:t>незаметным</w:t>
      </w:r>
      <w:proofErr w:type="gramEnd"/>
      <w:r w:rsidRPr="0079159B">
        <w:rPr>
          <w:rFonts w:ascii="Times New Roman" w:hAnsi="Times New Roman" w:cs="Times New Roman"/>
          <w:color w:val="666666"/>
          <w:sz w:val="24"/>
          <w:szCs w:val="24"/>
        </w:rPr>
        <w:t xml:space="preserve"> на снегу). Ценность природоведческой зоны </w:t>
      </w:r>
      <w:proofErr w:type="gramStart"/>
      <w:r w:rsidRPr="0079159B">
        <w:rPr>
          <w:rFonts w:ascii="Times New Roman" w:hAnsi="Times New Roman" w:cs="Times New Roman"/>
          <w:color w:val="666666"/>
          <w:sz w:val="24"/>
          <w:szCs w:val="24"/>
        </w:rPr>
        <w:t>заключается</w:t>
      </w:r>
      <w:proofErr w:type="gramEnd"/>
      <w:r w:rsidRPr="0079159B">
        <w:rPr>
          <w:rFonts w:ascii="Times New Roman" w:hAnsi="Times New Roman" w:cs="Times New Roman"/>
          <w:color w:val="666666"/>
          <w:sz w:val="24"/>
          <w:szCs w:val="24"/>
        </w:rPr>
        <w:t xml:space="preserve"> в том числе </w:t>
      </w:r>
      <w:r w:rsidRPr="006A1C42">
        <w:rPr>
          <w:rFonts w:ascii="Times New Roman" w:hAnsi="Times New Roman" w:cs="Times New Roman"/>
          <w:color w:val="666666"/>
          <w:sz w:val="24"/>
          <w:szCs w:val="24"/>
        </w:rPr>
        <w:t xml:space="preserve">в расширении представлений детей об окружающем мире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6A1C42">
        <w:rPr>
          <w:rFonts w:ascii="Times New Roman" w:hAnsi="Times New Roman" w:cs="Times New Roman"/>
          <w:color w:val="666666"/>
          <w:sz w:val="24"/>
          <w:szCs w:val="24"/>
        </w:rPr>
        <w:t xml:space="preserve">Очень часто подмечают дети признаки неживых (вода льётся, растекается; сухой песок сыпучий, а влажный лепится) и живых объектов (питаются, растут, дышат).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6A1C42">
        <w:rPr>
          <w:rFonts w:ascii="Times New Roman" w:hAnsi="Times New Roman" w:cs="Times New Roman"/>
          <w:color w:val="666666"/>
          <w:sz w:val="24"/>
          <w:szCs w:val="24"/>
        </w:rPr>
        <w:t>Многие дошкольники в этом возрасте любят составлять небольшие рассказы на основе собственных наблюдений за хорошо знакомыми природными объектами, используя слова-сравнения, обобщения. Неравнодушными оставляет их красота природы в различные времена года. Зарождаются основы экологически грамотного поведения и мышления: дети понимают и могут объяснить, почему плохо рвать цветы, обижать птиц, сорить на природе.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6A1C42">
        <w:rPr>
          <w:rFonts w:ascii="Times New Roman" w:hAnsi="Times New Roman" w:cs="Times New Roman"/>
          <w:color w:val="666666"/>
          <w:sz w:val="24"/>
          <w:szCs w:val="24"/>
        </w:rPr>
        <w:t xml:space="preserve">включают в себя информацию о животных разных климатических зон и экологических систем, то же относится к содержанию картин, альбомов, папок, которые будут уместны и интересны на пятом году жизни. Тематика их может быть самой разнообразной, но следует учитывать, что детям этого возраста предпочтительнее давать нарисованные изображения, а не фотографии. Макеты и изображения овощей и фруктов дополняются </w:t>
      </w:r>
      <w:proofErr w:type="gramStart"/>
      <w:r w:rsidRPr="006A1C42">
        <w:rPr>
          <w:rFonts w:ascii="Times New Roman" w:hAnsi="Times New Roman" w:cs="Times New Roman"/>
          <w:color w:val="666666"/>
          <w:sz w:val="24"/>
          <w:szCs w:val="24"/>
        </w:rPr>
        <w:t>новыми</w:t>
      </w:r>
      <w:proofErr w:type="gramEnd"/>
      <w:r w:rsidRPr="006A1C42">
        <w:rPr>
          <w:rFonts w:ascii="Times New Roman" w:hAnsi="Times New Roman" w:cs="Times New Roman"/>
          <w:color w:val="666666"/>
          <w:sz w:val="24"/>
          <w:szCs w:val="24"/>
        </w:rPr>
        <w:t xml:space="preserve">, причём не произрастающими в данной местности (апельсин, ананас, банан). </w:t>
      </w:r>
      <w:proofErr w:type="gramStart"/>
      <w:r w:rsidRPr="006A1C42">
        <w:rPr>
          <w:rFonts w:ascii="Times New Roman" w:hAnsi="Times New Roman" w:cs="Times New Roman"/>
          <w:color w:val="666666"/>
          <w:sz w:val="24"/>
          <w:szCs w:val="24"/>
        </w:rPr>
        <w:t xml:space="preserve">Фигурки животных — обитателями тропических стран (жираф, слон, носорог, обезьяна) и Севера (белый медведь, морж). </w:t>
      </w:r>
      <w:proofErr w:type="gramEnd"/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6A1C42">
        <w:rPr>
          <w:rFonts w:ascii="Times New Roman" w:hAnsi="Times New Roman" w:cs="Times New Roman"/>
          <w:color w:val="666666"/>
          <w:sz w:val="24"/>
          <w:szCs w:val="24"/>
        </w:rPr>
        <w:t xml:space="preserve">Вызывают интерес у детей средней группы и коллекции: семян, перьев, камней, но </w:t>
      </w:r>
      <w:proofErr w:type="gramStart"/>
      <w:r w:rsidRPr="006A1C42">
        <w:rPr>
          <w:rFonts w:ascii="Times New Roman" w:hAnsi="Times New Roman" w:cs="Times New Roman"/>
          <w:color w:val="666666"/>
          <w:sz w:val="24"/>
          <w:szCs w:val="24"/>
        </w:rPr>
        <w:t>оформлены они должны</w:t>
      </w:r>
      <w:proofErr w:type="gramEnd"/>
      <w:r w:rsidRPr="006A1C42">
        <w:rPr>
          <w:rFonts w:ascii="Times New Roman" w:hAnsi="Times New Roman" w:cs="Times New Roman"/>
          <w:color w:val="666666"/>
          <w:sz w:val="24"/>
          <w:szCs w:val="24"/>
        </w:rPr>
        <w:t xml:space="preserve"> быть так, чтобы малыши не могли их смешать, рассыпать (хорошо прикреплены к основе, разложены в закрытые прозрачные баночки, пакеты). Прекрасным средством экологического </w:t>
      </w:r>
      <w:proofErr w:type="gramStart"/>
      <w:r w:rsidRPr="006A1C42">
        <w:rPr>
          <w:rFonts w:ascii="Times New Roman" w:hAnsi="Times New Roman" w:cs="Times New Roman"/>
          <w:color w:val="666666"/>
          <w:sz w:val="24"/>
          <w:szCs w:val="24"/>
        </w:rPr>
        <w:t>воспитания</w:t>
      </w:r>
      <w:proofErr w:type="gramEnd"/>
      <w:r w:rsidRPr="006A1C42">
        <w:rPr>
          <w:rFonts w:ascii="Times New Roman" w:hAnsi="Times New Roman" w:cs="Times New Roman"/>
          <w:color w:val="666666"/>
          <w:sz w:val="24"/>
          <w:szCs w:val="24"/>
        </w:rPr>
        <w:t xml:space="preserve"> начиная со средней группы может стать </w:t>
      </w:r>
      <w:proofErr w:type="spellStart"/>
      <w:r w:rsidRPr="006A1C42">
        <w:rPr>
          <w:rFonts w:ascii="Times New Roman" w:hAnsi="Times New Roman" w:cs="Times New Roman"/>
          <w:color w:val="666666"/>
          <w:sz w:val="24"/>
          <w:szCs w:val="24"/>
        </w:rPr>
        <w:t>лэпбук</w:t>
      </w:r>
      <w:proofErr w:type="spellEnd"/>
      <w:r w:rsidRPr="006A1C42">
        <w:rPr>
          <w:rFonts w:ascii="Times New Roman" w:hAnsi="Times New Roman" w:cs="Times New Roman"/>
          <w:color w:val="666666"/>
          <w:sz w:val="24"/>
          <w:szCs w:val="24"/>
        </w:rPr>
        <w:t xml:space="preserve"> — инновационное методическое пособие, оформленное в виде папки или книжки-раскладушки с множеством кармашков, конвертов, в которых находятся разнообразные материалы по единой тематике.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6A1C42">
        <w:rPr>
          <w:rFonts w:ascii="Times New Roman" w:hAnsi="Times New Roman" w:cs="Times New Roman"/>
          <w:color w:val="666666"/>
          <w:sz w:val="24"/>
          <w:szCs w:val="24"/>
        </w:rPr>
        <w:t xml:space="preserve">У детей вызывает интерес не только сам процесс экспериментирования, но и причины, которые вызвали тот или иной результат (магнит притягивает к себе всё металлическое, он притянул гвоздь и скрепку, значит, они сделаны из металла).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6A1C42">
        <w:rPr>
          <w:rFonts w:ascii="Times New Roman" w:hAnsi="Times New Roman" w:cs="Times New Roman"/>
          <w:color w:val="666666"/>
          <w:sz w:val="24"/>
          <w:szCs w:val="24"/>
        </w:rPr>
        <w:t xml:space="preserve">В уголке природы для средней группы можно устроить </w:t>
      </w:r>
      <w:proofErr w:type="gramStart"/>
      <w:r w:rsidRPr="006A1C42">
        <w:rPr>
          <w:rFonts w:ascii="Times New Roman" w:hAnsi="Times New Roman" w:cs="Times New Roman"/>
          <w:color w:val="666666"/>
          <w:sz w:val="24"/>
          <w:szCs w:val="24"/>
        </w:rPr>
        <w:t>исследовательскую</w:t>
      </w:r>
      <w:proofErr w:type="gramEnd"/>
      <w:r w:rsidRPr="006A1C42">
        <w:rPr>
          <w:rFonts w:ascii="Times New Roman" w:hAnsi="Times New Roman" w:cs="Times New Roman"/>
          <w:color w:val="666666"/>
          <w:sz w:val="24"/>
          <w:szCs w:val="24"/>
        </w:rPr>
        <w:t xml:space="preserve"> мини-лабораторию</w:t>
      </w:r>
      <w:r>
        <w:rPr>
          <w:rFonts w:ascii="Times New Roman" w:hAnsi="Times New Roman" w:cs="Times New Roman"/>
          <w:color w:val="666666"/>
          <w:sz w:val="24"/>
          <w:szCs w:val="24"/>
        </w:rPr>
        <w:t>.</w:t>
      </w:r>
      <w:r w:rsidRPr="006A1C42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1E12C2" w:rsidRDefault="001E12C2" w:rsidP="000A09DF"/>
    <w:p w:rsidR="001E12C2" w:rsidRDefault="001E12C2" w:rsidP="000A09DF"/>
    <w:p w:rsidR="001E12C2" w:rsidRDefault="00981A59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>Старшая и подготовительная</w:t>
      </w:r>
      <w:r w:rsidR="001E12C2" w:rsidRPr="000D5A32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color w:val="666666"/>
          <w:sz w:val="24"/>
          <w:szCs w:val="24"/>
        </w:rPr>
        <w:t>ы</w:t>
      </w:r>
      <w:r w:rsidR="001E12C2" w:rsidRPr="000D5A32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0D5A32">
        <w:rPr>
          <w:rFonts w:ascii="Times New Roman" w:hAnsi="Times New Roman" w:cs="Times New Roman"/>
          <w:color w:val="666666"/>
          <w:sz w:val="24"/>
          <w:szCs w:val="24"/>
        </w:rPr>
        <w:t xml:space="preserve">Дети шестого-седьмого года жизни — будущие школьники. Знания о природе и экологические представления у них сформированы наиболее полно. Они знают о многообразии представителей трёх царств: растений, животных и грибов, умеют применить эти знания на практике, определяя лекарственные и редкие охраняемые растения, ядовитые и съедобные грибы. Детям становится доступно понимание цикличности процессов в природе, закономерность тех или иных её явлений. Ухаживая за живыми объектами, старшие дошкольники умеют регулировать своё поведение (например, самостоятельно определить, нужен ли полив и в каком объёме).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0D5A32">
        <w:rPr>
          <w:rFonts w:ascii="Times New Roman" w:hAnsi="Times New Roman" w:cs="Times New Roman"/>
          <w:color w:val="666666"/>
          <w:sz w:val="24"/>
          <w:szCs w:val="24"/>
        </w:rPr>
        <w:t xml:space="preserve">Круг познавательных интересов детей максимально расширяется: им интересны не только растения и животные различных климатических зон родной планеты, но и небесные тела, природа космоса, а также подземный мир минералов и полезных ископаемых.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0D5A32">
        <w:rPr>
          <w:rFonts w:ascii="Times New Roman" w:hAnsi="Times New Roman" w:cs="Times New Roman"/>
          <w:color w:val="666666"/>
          <w:sz w:val="24"/>
          <w:szCs w:val="24"/>
        </w:rPr>
        <w:t xml:space="preserve">Знания о разнообразии и богатстве живого мира позволяет детям старшего дошкольного возраста сравнивать растения, животных и человека, делать выводы, устанавливать соответствия </w:t>
      </w:r>
      <w:r w:rsidRPr="000D5A32">
        <w:rPr>
          <w:rFonts w:ascii="Times New Roman" w:hAnsi="Times New Roman" w:cs="Times New Roman"/>
          <w:color w:val="666666"/>
          <w:sz w:val="24"/>
          <w:szCs w:val="24"/>
        </w:rPr>
        <w:lastRenderedPageBreak/>
        <w:t>и различия (дышит, растёт, питается всё живое, но только человек может говорить, думать, испытывать чувства). Желание старших дошкольников заботиться о живых объектах следует поддерживать и поощрять</w:t>
      </w:r>
      <w:r>
        <w:rPr>
          <w:rFonts w:ascii="Times New Roman" w:hAnsi="Times New Roman" w:cs="Times New Roman"/>
          <w:color w:val="666666"/>
          <w:sz w:val="24"/>
          <w:szCs w:val="24"/>
        </w:rPr>
        <w:t>.</w:t>
      </w:r>
      <w:r w:rsidRPr="000D5A32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0D5A32">
        <w:rPr>
          <w:rFonts w:ascii="Times New Roman" w:hAnsi="Times New Roman" w:cs="Times New Roman"/>
          <w:color w:val="666666"/>
          <w:sz w:val="24"/>
          <w:szCs w:val="24"/>
        </w:rPr>
        <w:t>На основе всего вышеперечисленного</w:t>
      </w:r>
      <w:r w:rsidRPr="007A5244">
        <w:rPr>
          <w:rFonts w:ascii="Times New Roman" w:hAnsi="Times New Roman" w:cs="Times New Roman"/>
          <w:color w:val="666666"/>
          <w:sz w:val="24"/>
          <w:szCs w:val="24"/>
          <w:shd w:val="clear" w:color="auto" w:fill="F2F2F2"/>
        </w:rPr>
        <w:t xml:space="preserve"> </w:t>
      </w:r>
      <w:r w:rsidRPr="000D5A32">
        <w:rPr>
          <w:rFonts w:ascii="Times New Roman" w:hAnsi="Times New Roman" w:cs="Times New Roman"/>
          <w:color w:val="666666"/>
          <w:sz w:val="24"/>
          <w:szCs w:val="24"/>
        </w:rPr>
        <w:t xml:space="preserve">формируется понятие об экосистеме планеты Земля, её уникальности и ценности. При постоянной поддержке и создании достаточной развивающей среды дети овладевают нормами культурного поведения в природе, у них появляется желание следовать им, беречь и приумножать её дары и богатства.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0D5A32">
        <w:rPr>
          <w:rFonts w:ascii="Times New Roman" w:hAnsi="Times New Roman" w:cs="Times New Roman"/>
          <w:color w:val="666666"/>
          <w:sz w:val="24"/>
          <w:szCs w:val="24"/>
        </w:rPr>
        <w:t xml:space="preserve">Деятельность детей в уголке природы становится более насыщенной и разнообразной, как и само наполнение </w:t>
      </w:r>
      <w:proofErr w:type="gramStart"/>
      <w:r w:rsidRPr="000D5A32">
        <w:rPr>
          <w:rFonts w:ascii="Times New Roman" w:hAnsi="Times New Roman" w:cs="Times New Roman"/>
          <w:color w:val="666666"/>
          <w:sz w:val="24"/>
          <w:szCs w:val="24"/>
        </w:rPr>
        <w:t>уголка</w:t>
      </w:r>
      <w:proofErr w:type="gramEnd"/>
      <w:r w:rsidRPr="000D5A32">
        <w:rPr>
          <w:rFonts w:ascii="Times New Roman" w:hAnsi="Times New Roman" w:cs="Times New Roman"/>
          <w:color w:val="666666"/>
          <w:sz w:val="24"/>
          <w:szCs w:val="24"/>
        </w:rPr>
        <w:t xml:space="preserve"> материалами и пособиями.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0D5A32">
        <w:rPr>
          <w:rFonts w:ascii="Times New Roman" w:hAnsi="Times New Roman" w:cs="Times New Roman"/>
          <w:color w:val="666666"/>
          <w:sz w:val="24"/>
          <w:szCs w:val="24"/>
        </w:rPr>
        <w:t>Вводятся дежурства — соответственно, необходим уголок дежурств. От его вида в немалой степени зависит желание детей дежурить,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0D5A32">
        <w:rPr>
          <w:rFonts w:ascii="Times New Roman" w:hAnsi="Times New Roman" w:cs="Times New Roman"/>
          <w:color w:val="666666"/>
          <w:sz w:val="24"/>
          <w:szCs w:val="24"/>
        </w:rPr>
        <w:t xml:space="preserve">Поскольку мы имеем дело с дошкольниками, которые могут «заиграться» и забыть о потребностях растения, следует изготовить сигнальные карточки для напоминания. Сделать их просто: распечатать печальный и весёлый смайлики, покрыть непромокаемым прозрачным материалом (скотчем) и прикрепить к небольшой палочке. Заметив, что растение нуждается в поливе (или же в рыхлении, протирании листьев от пыли), воспитатель устанавливает карточку — печальный смайлик. Внимание детей к нему может привлечь сам педагог или же обратиться за помощью к сказочному герою, обитающему в уголке природы, взяв игрушку на руки и сделав вид, что слушает её слова: «Ребята, наша фея говорит мне, что в уголке природы кто-то плачет. Какое растение тут может грустить и почему?» Ориентируясь на сигнальную карту, дети быстро находят, кому нужна помощь, устанавливают, что именно нужно сделать и устраняют причину «плохого настроения» зелёного друга.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0D5A32">
        <w:rPr>
          <w:rFonts w:ascii="Times New Roman" w:hAnsi="Times New Roman" w:cs="Times New Roman"/>
          <w:color w:val="666666"/>
          <w:sz w:val="24"/>
          <w:szCs w:val="24"/>
        </w:rPr>
        <w:t xml:space="preserve">Позже, когда внимание ребят будет отвлечено другим видом деятельности, педагог устанавливает на это растение весёлый смайлик, хвалит и благодарит маленьких защитников растений от имени </w:t>
      </w:r>
      <w:r w:rsidRPr="004E16EC">
        <w:rPr>
          <w:rFonts w:ascii="Times New Roman" w:hAnsi="Times New Roman" w:cs="Times New Roman"/>
          <w:color w:val="666666"/>
          <w:sz w:val="24"/>
          <w:szCs w:val="24"/>
        </w:rPr>
        <w:t>сказочного персонажа.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0454FB">
        <w:rPr>
          <w:rFonts w:ascii="Times New Roman" w:hAnsi="Times New Roman" w:cs="Times New Roman"/>
          <w:color w:val="666666"/>
          <w:sz w:val="24"/>
          <w:szCs w:val="24"/>
        </w:rPr>
        <w:t xml:space="preserve">Но в центре внимания, конечно же, должна быть </w:t>
      </w:r>
      <w:r w:rsidRPr="000454FB">
        <w:rPr>
          <w:rFonts w:ascii="Times New Roman" w:hAnsi="Times New Roman" w:cs="Times New Roman"/>
          <w:i/>
          <w:color w:val="666666"/>
          <w:sz w:val="24"/>
          <w:szCs w:val="24"/>
        </w:rPr>
        <w:t>природа родного края</w:t>
      </w:r>
      <w:r w:rsidRPr="000454FB">
        <w:rPr>
          <w:rFonts w:ascii="Times New Roman" w:hAnsi="Times New Roman" w:cs="Times New Roman"/>
          <w:color w:val="666666"/>
          <w:sz w:val="24"/>
          <w:szCs w:val="24"/>
        </w:rPr>
        <w:t xml:space="preserve">. В рамках </w:t>
      </w:r>
      <w:r w:rsidRPr="000454FB">
        <w:rPr>
          <w:rFonts w:ascii="Times New Roman" w:hAnsi="Times New Roman" w:cs="Times New Roman"/>
          <w:i/>
          <w:color w:val="666666"/>
          <w:sz w:val="24"/>
          <w:szCs w:val="24"/>
        </w:rPr>
        <w:t>краеведческой работы</w:t>
      </w:r>
      <w:r w:rsidRPr="000454FB">
        <w:rPr>
          <w:rFonts w:ascii="Times New Roman" w:hAnsi="Times New Roman" w:cs="Times New Roman"/>
          <w:color w:val="666666"/>
          <w:sz w:val="24"/>
          <w:szCs w:val="24"/>
        </w:rPr>
        <w:t xml:space="preserve"> можно вместе с родителями воспитанников изготовить фотоальбомы «Природа моего города », «Мой цветущий родной посёлок». Здесь можно отобразить красоту скверов, пышных летних клумб, озеленение дворов. Дети с удовольствием будут рассматривать такой альбом, отыскивать знакомые места, увидят красоту родного населённого пункта по-новому — и ещё больше полюбят свою малую родину.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0454FB">
        <w:rPr>
          <w:rFonts w:ascii="Times New Roman" w:hAnsi="Times New Roman" w:cs="Times New Roman"/>
          <w:color w:val="666666"/>
          <w:sz w:val="24"/>
          <w:szCs w:val="24"/>
        </w:rPr>
        <w:t xml:space="preserve">Если вблизи населённого пункта есть водоём, то можно изготовить альбом «Наша река и её обитатели», «Кто живёт в пруду», скомбинировав рисунки и фотографии. Также увлекательными будут такие темы </w:t>
      </w:r>
      <w:proofErr w:type="spellStart"/>
      <w:r w:rsidRPr="000454FB">
        <w:rPr>
          <w:rFonts w:ascii="Times New Roman" w:hAnsi="Times New Roman" w:cs="Times New Roman"/>
          <w:color w:val="666666"/>
          <w:sz w:val="24"/>
          <w:szCs w:val="24"/>
        </w:rPr>
        <w:t>фотоподборок</w:t>
      </w:r>
      <w:proofErr w:type="spellEnd"/>
      <w:r w:rsidRPr="000454FB">
        <w:rPr>
          <w:rFonts w:ascii="Times New Roman" w:hAnsi="Times New Roman" w:cs="Times New Roman"/>
          <w:color w:val="666666"/>
          <w:sz w:val="24"/>
          <w:szCs w:val="24"/>
        </w:rPr>
        <w:t xml:space="preserve">: «Деревья нашего парка», «Собираем урожай», «Мы — друзья природы» — конечно, если на фото будут присутствовать сами дети. </w:t>
      </w:r>
    </w:p>
    <w:p w:rsidR="001E12C2" w:rsidRDefault="001E12C2" w:rsidP="000A09DF">
      <w:pPr>
        <w:rPr>
          <w:rFonts w:ascii="Times New Roman" w:hAnsi="Times New Roman" w:cs="Times New Roman"/>
          <w:color w:val="666666"/>
          <w:sz w:val="24"/>
          <w:szCs w:val="24"/>
        </w:rPr>
      </w:pPr>
    </w:p>
    <w:p w:rsidR="001E12C2" w:rsidRDefault="001E12C2" w:rsidP="000A09DF"/>
    <w:sectPr w:rsidR="001E12C2" w:rsidSect="000A09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6D5E"/>
    <w:multiLevelType w:val="hybridMultilevel"/>
    <w:tmpl w:val="0BF29338"/>
    <w:lvl w:ilvl="0" w:tplc="0250F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82"/>
    <w:rsid w:val="000A09DF"/>
    <w:rsid w:val="001E12C2"/>
    <w:rsid w:val="00753582"/>
    <w:rsid w:val="00981A59"/>
    <w:rsid w:val="00B9732E"/>
    <w:rsid w:val="00C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2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2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2018-02-13T11:33:00Z</dcterms:created>
  <dcterms:modified xsi:type="dcterms:W3CDTF">2018-02-13T12:04:00Z</dcterms:modified>
</cp:coreProperties>
</file>